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0B5" w:rsidRPr="003930B5" w:rsidRDefault="003930B5" w:rsidP="003930B5">
      <w:pPr>
        <w:shd w:val="clear" w:color="auto" w:fill="FFFFFF"/>
        <w:spacing w:before="120" w:after="120" w:line="240" w:lineRule="auto"/>
        <w:jc w:val="center"/>
        <w:rPr>
          <w:rFonts w:ascii="Arial" w:eastAsia="Times New Roman" w:hAnsi="Arial"/>
          <w:sz w:val="21"/>
          <w:szCs w:val="21"/>
        </w:rPr>
      </w:pPr>
      <w:bookmarkStart w:id="0" w:name="chuong_pl_6"/>
      <w:r w:rsidRPr="003930B5">
        <w:rPr>
          <w:rFonts w:ascii="Arial" w:eastAsia="Times New Roman" w:hAnsi="Arial"/>
          <w:b/>
          <w:bCs/>
          <w:color w:val="000000"/>
          <w:sz w:val="21"/>
          <w:szCs w:val="21"/>
        </w:rPr>
        <w:t>Mẫu 1.5</w:t>
      </w:r>
      <w:bookmarkEnd w:id="0"/>
    </w:p>
    <w:p w:rsidR="003930B5" w:rsidRPr="003930B5" w:rsidRDefault="003930B5" w:rsidP="003930B5">
      <w:pPr>
        <w:shd w:val="clear" w:color="auto" w:fill="FFFFFF"/>
        <w:spacing w:before="120" w:after="120" w:line="240" w:lineRule="auto"/>
        <w:jc w:val="center"/>
        <w:rPr>
          <w:rFonts w:ascii="Arial" w:eastAsia="Times New Roman" w:hAnsi="Arial"/>
          <w:sz w:val="21"/>
          <w:szCs w:val="21"/>
        </w:rPr>
      </w:pPr>
      <w:bookmarkStart w:id="1" w:name="chuong_pl_6_name"/>
      <w:r w:rsidRPr="003930B5">
        <w:rPr>
          <w:rFonts w:ascii="Arial" w:eastAsia="Times New Roman" w:hAnsi="Arial"/>
          <w:b/>
          <w:bCs/>
          <w:color w:val="000000"/>
          <w:sz w:val="21"/>
          <w:szCs w:val="21"/>
        </w:rPr>
        <w:t>MẪU KẾ HOẠCH NĂM VÀ BÁO CÁO THỰC HIỆN KẾ HOẠCH NĂM VỀ SỬ DỤNG NĂNG LƯỢNG TIẾT KIỆM VÀ HIỆU QUẢ CỦA CƠ QUAN, ĐƠN VỊ SỬ DỤNG NGÂN SÁCH NHÀ NƯỚC</w:t>
      </w:r>
      <w:bookmarkEnd w:id="1"/>
    </w:p>
    <w:p w:rsidR="003930B5" w:rsidRPr="003930B5" w:rsidRDefault="003930B5" w:rsidP="003930B5">
      <w:pPr>
        <w:shd w:val="clear" w:color="auto" w:fill="FFFFFF"/>
        <w:spacing w:before="120" w:after="120" w:line="240" w:lineRule="auto"/>
        <w:jc w:val="center"/>
        <w:rPr>
          <w:rFonts w:ascii="Arial" w:eastAsia="Times New Roman" w:hAnsi="Arial"/>
          <w:sz w:val="21"/>
          <w:szCs w:val="21"/>
        </w:rPr>
      </w:pPr>
      <w:bookmarkStart w:id="2" w:name="chuong_pl_6_name_name"/>
      <w:r w:rsidRPr="003930B5">
        <w:rPr>
          <w:rFonts w:ascii="Arial" w:eastAsia="Times New Roman" w:hAnsi="Arial"/>
          <w:i/>
          <w:iCs/>
          <w:color w:val="000000"/>
          <w:sz w:val="21"/>
          <w:szCs w:val="21"/>
        </w:rPr>
        <w:t>(Dùng cho cơ quan đơn vị sử dụng ngân sách nhà nước là cơ sở sử dụng năng lượng trọng điểm hoặc có mức tiêu thụ điện hàng năm từ 100.000 kWh trở lên)</w:t>
      </w:r>
      <w:bookmarkEnd w:id="2"/>
    </w:p>
    <w:p w:rsidR="003930B5" w:rsidRPr="003930B5" w:rsidRDefault="003930B5" w:rsidP="003930B5">
      <w:pPr>
        <w:shd w:val="clear" w:color="auto" w:fill="FFFFFF"/>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KẾ HOẠCH NĂM</w:t>
      </w:r>
    </w:p>
    <w:p w:rsidR="003930B5" w:rsidRPr="003930B5" w:rsidRDefault="003930B5" w:rsidP="003930B5">
      <w:pPr>
        <w:shd w:val="clear" w:color="auto" w:fill="FFFFFF"/>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VỀ SỬ DỤNG NĂNG LƯỢNG TIẾT KIỆM VÀ HIỆU QUẢ</w:t>
      </w:r>
    </w:p>
    <w:p w:rsidR="003930B5" w:rsidRPr="003930B5" w:rsidRDefault="003930B5" w:rsidP="003930B5">
      <w:pPr>
        <w:shd w:val="clear" w:color="auto" w:fill="FFFFFF"/>
        <w:spacing w:before="120" w:after="120" w:line="240" w:lineRule="auto"/>
        <w:jc w:val="center"/>
        <w:rPr>
          <w:rFonts w:ascii="Arial" w:eastAsia="Times New Roman" w:hAnsi="Arial"/>
          <w:sz w:val="21"/>
          <w:szCs w:val="21"/>
        </w:rPr>
      </w:pPr>
      <w:r w:rsidRPr="003930B5">
        <w:rPr>
          <w:rFonts w:ascii="Arial" w:eastAsia="Times New Roman" w:hAnsi="Arial"/>
          <w:b/>
          <w:bCs/>
          <w:i/>
          <w:iCs/>
          <w:sz w:val="21"/>
          <w:szCs w:val="21"/>
        </w:rPr>
        <w:t>[Tên cơ sở]</w:t>
      </w:r>
      <w:r w:rsidRPr="003930B5">
        <w:rPr>
          <w:rFonts w:ascii="Arial" w:eastAsia="Times New Roman" w:hAnsi="Arial"/>
          <w:sz w:val="21"/>
          <w:szCs w:val="21"/>
        </w:rPr>
        <w:t> báo cáo kế hoạch năm [năm N] Ngày lập báo cáo [</w:t>
      </w:r>
      <w:proofErr w:type="gramStart"/>
      <w:r w:rsidRPr="003930B5">
        <w:rPr>
          <w:rFonts w:ascii="Arial" w:eastAsia="Times New Roman" w:hAnsi="Arial"/>
          <w:sz w:val="21"/>
          <w:szCs w:val="21"/>
        </w:rPr>
        <w:t>..</w:t>
      </w:r>
      <w:proofErr w:type="gramEnd"/>
      <w:r w:rsidRPr="003930B5">
        <w:rPr>
          <w:rFonts w:ascii="Arial" w:eastAsia="Times New Roman" w:hAnsi="Arial"/>
          <w:sz w:val="21"/>
          <w:szCs w:val="21"/>
        </w:rPr>
        <w:t>/../…..]</w:t>
      </w:r>
    </w:p>
    <w:p w:rsidR="003930B5" w:rsidRPr="003930B5" w:rsidRDefault="003930B5" w:rsidP="003930B5">
      <w:pPr>
        <w:shd w:val="clear" w:color="auto" w:fill="FFFFFF"/>
        <w:spacing w:before="120" w:after="120" w:line="240" w:lineRule="auto"/>
        <w:jc w:val="center"/>
        <w:rPr>
          <w:rFonts w:ascii="Arial" w:eastAsia="Times New Roman" w:hAnsi="Arial"/>
          <w:sz w:val="21"/>
          <w:szCs w:val="21"/>
        </w:rPr>
      </w:pPr>
      <w:r w:rsidRPr="003930B5">
        <w:rPr>
          <w:rFonts w:ascii="Arial" w:eastAsia="Times New Roman" w:hAnsi="Arial"/>
          <w:sz w:val="21"/>
          <w:szCs w:val="21"/>
        </w:rPr>
        <w:t>Mã số ID: [</w:t>
      </w:r>
      <w:r w:rsidRPr="003930B5">
        <w:rPr>
          <w:rFonts w:ascii="Arial" w:eastAsia="Times New Roman" w:hAnsi="Arial"/>
          <w:i/>
          <w:iCs/>
          <w:sz w:val="21"/>
          <w:szCs w:val="21"/>
        </w:rPr>
        <w:t>Ghi mã số do Hệ thống cơ sở dữ liệu năng lượng quốc gia cấp</w:t>
      </w:r>
      <w:r w:rsidRPr="003930B5">
        <w:rPr>
          <w:rFonts w:ascii="Arial" w:eastAsia="Times New Roman" w:hAnsi="Arial"/>
          <w:sz w:val="21"/>
          <w:szCs w:val="21"/>
        </w:rPr>
        <w:t>]</w:t>
      </w:r>
    </w:p>
    <w:tbl>
      <w:tblPr>
        <w:tblW w:w="5000" w:type="pct"/>
        <w:shd w:val="clear" w:color="auto" w:fill="FFFFFF"/>
        <w:tblCellMar>
          <w:left w:w="0" w:type="dxa"/>
          <w:right w:w="0" w:type="dxa"/>
        </w:tblCellMar>
        <w:tblLook w:val="04A0"/>
      </w:tblPr>
      <w:tblGrid>
        <w:gridCol w:w="5116"/>
        <w:gridCol w:w="4264"/>
      </w:tblGrid>
      <w:tr w:rsidR="003930B5" w:rsidRPr="003930B5" w:rsidTr="003930B5">
        <w:tc>
          <w:tcPr>
            <w:tcW w:w="2700" w:type="pct"/>
            <w:tcBorders>
              <w:top w:val="single" w:sz="8" w:space="0" w:color="auto"/>
              <w:left w:val="single" w:sz="8" w:space="0" w:color="auto"/>
              <w:bottom w:val="nil"/>
              <w:right w:val="nil"/>
            </w:tcBorders>
            <w:shd w:val="clear" w:color="auto" w:fill="FFFFFF"/>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Ngày tháng năm nhận báo cáo (kể cả các lần bổ sung hồ sơ báo cáo)</w:t>
            </w:r>
          </w:p>
        </w:tc>
        <w:tc>
          <w:tcPr>
            <w:tcW w:w="2250" w:type="pct"/>
            <w:tcBorders>
              <w:top w:val="single" w:sz="8" w:space="0" w:color="auto"/>
              <w:left w:val="single" w:sz="8" w:space="0" w:color="auto"/>
              <w:bottom w:val="nil"/>
              <w:right w:val="single" w:sz="8" w:space="0" w:color="auto"/>
            </w:tcBorders>
            <w:shd w:val="clear" w:color="auto" w:fill="FFFFFF"/>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[Dành cho Sở Công Thương ghi]</w:t>
            </w:r>
          </w:p>
        </w:tc>
      </w:tr>
      <w:tr w:rsidR="003930B5" w:rsidRPr="003930B5" w:rsidTr="003930B5">
        <w:tc>
          <w:tcPr>
            <w:tcW w:w="2700" w:type="pct"/>
            <w:tcBorders>
              <w:top w:val="single" w:sz="8" w:space="0" w:color="auto"/>
              <w:left w:val="single" w:sz="8" w:space="0" w:color="auto"/>
              <w:bottom w:val="single" w:sz="8" w:space="0" w:color="auto"/>
              <w:right w:val="nil"/>
            </w:tcBorders>
            <w:shd w:val="clear" w:color="auto" w:fill="FFFFFF"/>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Ngày tháng năm xử lý, phê duyệt báo cáo</w:t>
            </w:r>
          </w:p>
        </w:tc>
        <w:tc>
          <w:tcPr>
            <w:tcW w:w="2250" w:type="pct"/>
            <w:tcBorders>
              <w:top w:val="single" w:sz="8" w:space="0" w:color="auto"/>
              <w:left w:val="single" w:sz="8" w:space="0" w:color="auto"/>
              <w:bottom w:val="single" w:sz="8" w:space="0" w:color="auto"/>
              <w:right w:val="single" w:sz="8" w:space="0" w:color="auto"/>
            </w:tcBorders>
            <w:shd w:val="clear" w:color="auto" w:fill="FFFFFF"/>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[Dành cho Sở Công Thương ghi]</w:t>
            </w:r>
          </w:p>
        </w:tc>
      </w:tr>
    </w:tbl>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21"/>
          <w:szCs w:val="21"/>
        </w:rPr>
        <w:t xml:space="preserve">Phân ngành: Lựa chọn </w:t>
      </w:r>
      <w:proofErr w:type="gramStart"/>
      <w:r w:rsidRPr="003930B5">
        <w:rPr>
          <w:rFonts w:ascii="Arial" w:eastAsia="Times New Roman" w:hAnsi="Arial"/>
          <w:sz w:val="21"/>
          <w:szCs w:val="21"/>
        </w:rPr>
        <w:t>theo</w:t>
      </w:r>
      <w:proofErr w:type="gramEnd"/>
      <w:r w:rsidRPr="003930B5">
        <w:rPr>
          <w:rFonts w:ascii="Arial" w:eastAsia="Times New Roman" w:hAnsi="Arial"/>
          <w:sz w:val="21"/>
          <w:szCs w:val="21"/>
        </w:rPr>
        <w:t xml:space="preserve"> các phân ngành trong hệ thống cơ sở dữ liệu năng lượng quốc gia http://dataenergy.vn</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21"/>
          <w:szCs w:val="21"/>
        </w:rPr>
        <w:t>Tên cơ sở: ……………………………………………………………………………………</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21"/>
          <w:szCs w:val="21"/>
        </w:rPr>
        <w:t>Mã số thuế: ……………………………………………………………………………………</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21"/>
          <w:szCs w:val="21"/>
        </w:rPr>
        <w:t>Địa chỉ: ………………………………………………………………… </w:t>
      </w:r>
      <w:r w:rsidRPr="003930B5">
        <w:rPr>
          <w:rFonts w:ascii="Arial" w:eastAsia="Times New Roman" w:hAnsi="Arial"/>
          <w:sz w:val="21"/>
          <w:szCs w:val="21"/>
          <w:u w:val="single"/>
        </w:rPr>
        <w:t>[Tên Huyện ....]</w:t>
      </w:r>
      <w:r w:rsidRPr="003930B5">
        <w:rPr>
          <w:rFonts w:ascii="Arial" w:eastAsia="Times New Roman" w:hAnsi="Arial"/>
          <w:sz w:val="21"/>
          <w:szCs w:val="21"/>
        </w:rPr>
        <w:t> </w:t>
      </w:r>
      <w:r w:rsidRPr="003930B5">
        <w:rPr>
          <w:rFonts w:ascii="Arial" w:eastAsia="Times New Roman" w:hAnsi="Arial"/>
          <w:sz w:val="21"/>
          <w:szCs w:val="21"/>
          <w:u w:val="single"/>
        </w:rPr>
        <w:t>[Tên Tỉnh…..]</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21"/>
          <w:szCs w:val="21"/>
        </w:rPr>
        <w:t>Người chịu trách nhiệm về nội dung báo cáo: ………………………………………………..</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21"/>
          <w:szCs w:val="21"/>
        </w:rPr>
        <w:t>Điện thoại: …………………………… Fax: …………………., Email: ……………………….</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21"/>
          <w:szCs w:val="21"/>
        </w:rPr>
        <w:t>Trực thuộc (tên công ty mẹ): ………………………………………………………………..</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21"/>
          <w:szCs w:val="21"/>
        </w:rPr>
        <w:t>Địa chỉ: ……………………………………. </w:t>
      </w:r>
      <w:r w:rsidRPr="003930B5">
        <w:rPr>
          <w:rFonts w:ascii="Arial" w:eastAsia="Times New Roman" w:hAnsi="Arial"/>
          <w:sz w:val="21"/>
          <w:szCs w:val="21"/>
          <w:u w:val="single"/>
        </w:rPr>
        <w:t>[Tên Huyện ....]</w:t>
      </w:r>
      <w:r w:rsidRPr="003930B5">
        <w:rPr>
          <w:rFonts w:ascii="Arial" w:eastAsia="Times New Roman" w:hAnsi="Arial"/>
          <w:sz w:val="21"/>
          <w:szCs w:val="21"/>
        </w:rPr>
        <w:t>   </w:t>
      </w:r>
      <w:r w:rsidRPr="003930B5">
        <w:rPr>
          <w:rFonts w:ascii="Arial" w:eastAsia="Times New Roman" w:hAnsi="Arial"/>
          <w:sz w:val="21"/>
          <w:szCs w:val="21"/>
          <w:u w:val="single"/>
        </w:rPr>
        <w:t>[Tên Tỉnh…….]</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21"/>
          <w:szCs w:val="21"/>
        </w:rPr>
        <w:t>Điện thoại: …………………….. Fax: ………………………., Email: …………………..</w:t>
      </w:r>
    </w:p>
    <w:p w:rsidR="003930B5" w:rsidRPr="003930B5" w:rsidRDefault="003930B5" w:rsidP="003930B5">
      <w:pPr>
        <w:shd w:val="clear" w:color="auto" w:fill="FFFFFF"/>
        <w:spacing w:before="120" w:after="120" w:line="240" w:lineRule="auto"/>
        <w:rPr>
          <w:rFonts w:ascii="Arial" w:eastAsia="Times New Roman" w:hAnsi="Arial"/>
          <w:sz w:val="21"/>
          <w:szCs w:val="21"/>
        </w:rPr>
      </w:pPr>
      <w:proofErr w:type="gramStart"/>
      <w:r w:rsidRPr="003930B5">
        <w:rPr>
          <w:rFonts w:ascii="Arial" w:eastAsia="Times New Roman" w:hAnsi="Arial"/>
          <w:sz w:val="21"/>
          <w:szCs w:val="21"/>
        </w:rPr>
        <w:t>Cơ sở đã áp dụng mô hình quản lý năng lượng chưa?</w:t>
      </w:r>
      <w:proofErr w:type="gramEnd"/>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21"/>
          <w:szCs w:val="21"/>
        </w:rPr>
        <w:t>□: Chưa áp dụng</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21"/>
          <w:szCs w:val="21"/>
        </w:rPr>
        <w:t>□: Đã áp dụng mô hình quản lý năng lượng</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21"/>
          <w:szCs w:val="21"/>
        </w:rPr>
        <w:t xml:space="preserve">□: Đã áp dụng mô hình quản lý năng lượng </w:t>
      </w:r>
      <w:proofErr w:type="gramStart"/>
      <w:r w:rsidRPr="003930B5">
        <w:rPr>
          <w:rFonts w:ascii="Arial" w:eastAsia="Times New Roman" w:hAnsi="Arial"/>
          <w:sz w:val="21"/>
          <w:szCs w:val="21"/>
        </w:rPr>
        <w:t>theo</w:t>
      </w:r>
      <w:proofErr w:type="gramEnd"/>
      <w:r w:rsidRPr="003930B5">
        <w:rPr>
          <w:rFonts w:ascii="Arial" w:eastAsia="Times New Roman" w:hAnsi="Arial"/>
          <w:sz w:val="21"/>
          <w:szCs w:val="21"/>
        </w:rPr>
        <w:t xml:space="preserve"> TCVN: ISO 50001</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b/>
          <w:bCs/>
          <w:sz w:val="21"/>
          <w:szCs w:val="21"/>
        </w:rPr>
        <w:t>I. Thông tin về cơ sở hạ tầng và hoạt động</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b/>
          <w:bCs/>
          <w:sz w:val="21"/>
          <w:szCs w:val="21"/>
        </w:rPr>
        <w:t>1.1. Thông tin về cơ sở hạ tầng</w:t>
      </w:r>
    </w:p>
    <w:tbl>
      <w:tblPr>
        <w:tblW w:w="5000" w:type="pct"/>
        <w:shd w:val="clear" w:color="auto" w:fill="FFFFFF"/>
        <w:tblCellMar>
          <w:left w:w="0" w:type="dxa"/>
          <w:right w:w="0" w:type="dxa"/>
        </w:tblCellMar>
        <w:tblLook w:val="04A0"/>
      </w:tblPr>
      <w:tblGrid>
        <w:gridCol w:w="3733"/>
        <w:gridCol w:w="957"/>
        <w:gridCol w:w="3446"/>
        <w:gridCol w:w="1244"/>
      </w:tblGrid>
      <w:tr w:rsidR="003930B5" w:rsidRPr="003930B5" w:rsidTr="003930B5">
        <w:tc>
          <w:tcPr>
            <w:tcW w:w="195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Năm đưa tòa nhà vào hoạt động</w:t>
            </w:r>
          </w:p>
        </w:tc>
        <w:tc>
          <w:tcPr>
            <w:tcW w:w="50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 </w:t>
            </w:r>
          </w:p>
        </w:tc>
        <w:tc>
          <w:tcPr>
            <w:tcW w:w="180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Loại công trình</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 </w:t>
            </w:r>
          </w:p>
        </w:tc>
      </w:tr>
      <w:tr w:rsidR="003930B5" w:rsidRPr="003930B5" w:rsidTr="003930B5">
        <w:tc>
          <w:tcPr>
            <w:tcW w:w="195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Tổng diện tích mặt sàn</w:t>
            </w:r>
          </w:p>
        </w:tc>
        <w:tc>
          <w:tcPr>
            <w:tcW w:w="50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…….m</w:t>
            </w:r>
            <w:r w:rsidRPr="003930B5">
              <w:rPr>
                <w:rFonts w:ascii="Arial" w:eastAsia="Times New Roman" w:hAnsi="Arial"/>
                <w:sz w:val="16"/>
                <w:szCs w:val="16"/>
                <w:vertAlign w:val="superscript"/>
              </w:rPr>
              <w:t>2</w:t>
            </w:r>
          </w:p>
        </w:tc>
        <w:tc>
          <w:tcPr>
            <w:tcW w:w="180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Số tầng</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 </w:t>
            </w:r>
          </w:p>
        </w:tc>
      </w:tr>
      <w:tr w:rsidR="003930B5" w:rsidRPr="003930B5" w:rsidTr="003930B5">
        <w:tc>
          <w:tcPr>
            <w:tcW w:w="195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Tổng diện tích được bao che</w:t>
            </w:r>
            <w:r w:rsidRPr="003930B5">
              <w:rPr>
                <w:rFonts w:ascii="Arial" w:eastAsia="Times New Roman" w:hAnsi="Arial"/>
                <w:sz w:val="16"/>
                <w:szCs w:val="16"/>
                <w:vertAlign w:val="superscript"/>
              </w:rPr>
              <w:t>(1)</w:t>
            </w:r>
          </w:p>
        </w:tc>
        <w:tc>
          <w:tcPr>
            <w:tcW w:w="50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…….m</w:t>
            </w:r>
            <w:r w:rsidRPr="003930B5">
              <w:rPr>
                <w:rFonts w:ascii="Arial" w:eastAsia="Times New Roman" w:hAnsi="Arial"/>
                <w:sz w:val="16"/>
                <w:szCs w:val="16"/>
                <w:vertAlign w:val="superscript"/>
              </w:rPr>
              <w:t>2</w:t>
            </w:r>
          </w:p>
        </w:tc>
        <w:tc>
          <w:tcPr>
            <w:tcW w:w="180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Tổng diện tích bán bao che</w:t>
            </w:r>
            <w:r w:rsidRPr="003930B5">
              <w:rPr>
                <w:rFonts w:ascii="Arial" w:eastAsia="Times New Roman" w:hAnsi="Arial"/>
                <w:sz w:val="16"/>
                <w:szCs w:val="16"/>
                <w:vertAlign w:val="superscript"/>
              </w:rPr>
              <w:t>(2)</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…….m</w:t>
            </w:r>
            <w:r w:rsidRPr="003930B5">
              <w:rPr>
                <w:rFonts w:ascii="Arial" w:eastAsia="Times New Roman" w:hAnsi="Arial"/>
                <w:sz w:val="16"/>
                <w:szCs w:val="16"/>
                <w:vertAlign w:val="superscript"/>
              </w:rPr>
              <w:t>2</w:t>
            </w:r>
          </w:p>
        </w:tc>
      </w:tr>
      <w:tr w:rsidR="003930B5" w:rsidRPr="003930B5" w:rsidTr="003930B5">
        <w:tc>
          <w:tcPr>
            <w:tcW w:w="195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Tổng diện tích không bao che</w:t>
            </w:r>
            <w:r w:rsidRPr="003930B5">
              <w:rPr>
                <w:rFonts w:ascii="Arial" w:eastAsia="Times New Roman" w:hAnsi="Arial"/>
                <w:sz w:val="16"/>
                <w:szCs w:val="16"/>
                <w:vertAlign w:val="superscript"/>
              </w:rPr>
              <w:t>(3)</w:t>
            </w:r>
          </w:p>
        </w:tc>
        <w:tc>
          <w:tcPr>
            <w:tcW w:w="50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…….m</w:t>
            </w:r>
            <w:r w:rsidRPr="003930B5">
              <w:rPr>
                <w:rFonts w:ascii="Arial" w:eastAsia="Times New Roman" w:hAnsi="Arial"/>
                <w:sz w:val="16"/>
                <w:szCs w:val="16"/>
                <w:vertAlign w:val="superscript"/>
              </w:rPr>
              <w:t>2</w:t>
            </w:r>
          </w:p>
        </w:tc>
        <w:tc>
          <w:tcPr>
            <w:tcW w:w="180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Diện tích được ĐHNĐ </w:t>
            </w:r>
            <w:r w:rsidRPr="003930B5">
              <w:rPr>
                <w:rFonts w:ascii="Arial" w:eastAsia="Times New Roman" w:hAnsi="Arial"/>
                <w:sz w:val="16"/>
                <w:szCs w:val="16"/>
                <w:vertAlign w:val="superscript"/>
              </w:rPr>
              <w:t>(4)</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…….m</w:t>
            </w:r>
            <w:r w:rsidRPr="003930B5">
              <w:rPr>
                <w:rFonts w:ascii="Arial" w:eastAsia="Times New Roman" w:hAnsi="Arial"/>
                <w:sz w:val="16"/>
                <w:szCs w:val="16"/>
                <w:vertAlign w:val="superscript"/>
              </w:rPr>
              <w:t>2</w:t>
            </w:r>
          </w:p>
        </w:tc>
      </w:tr>
      <w:tr w:rsidR="003930B5" w:rsidRPr="003930B5" w:rsidTr="003930B5">
        <w:tc>
          <w:tcPr>
            <w:tcW w:w="195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Tổng diện tích văn phòng</w:t>
            </w:r>
          </w:p>
        </w:tc>
        <w:tc>
          <w:tcPr>
            <w:tcW w:w="50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…….m</w:t>
            </w:r>
            <w:r w:rsidRPr="003930B5">
              <w:rPr>
                <w:rFonts w:ascii="Arial" w:eastAsia="Times New Roman" w:hAnsi="Arial"/>
                <w:sz w:val="16"/>
                <w:szCs w:val="16"/>
                <w:vertAlign w:val="superscript"/>
              </w:rPr>
              <w:t>2</w:t>
            </w:r>
          </w:p>
        </w:tc>
        <w:tc>
          <w:tcPr>
            <w:tcW w:w="180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Số phòng làm việc</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 </w:t>
            </w:r>
          </w:p>
        </w:tc>
      </w:tr>
      <w:tr w:rsidR="003930B5" w:rsidRPr="003930B5" w:rsidTr="003930B5">
        <w:tc>
          <w:tcPr>
            <w:tcW w:w="195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lastRenderedPageBreak/>
              <w:t>Tổng diện tích các phòng họp</w:t>
            </w:r>
          </w:p>
        </w:tc>
        <w:tc>
          <w:tcPr>
            <w:tcW w:w="50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…….m</w:t>
            </w:r>
            <w:r w:rsidRPr="003930B5">
              <w:rPr>
                <w:rFonts w:ascii="Arial" w:eastAsia="Times New Roman" w:hAnsi="Arial"/>
                <w:sz w:val="16"/>
                <w:szCs w:val="16"/>
                <w:vertAlign w:val="superscript"/>
              </w:rPr>
              <w:t>2</w:t>
            </w:r>
          </w:p>
        </w:tc>
        <w:tc>
          <w:tcPr>
            <w:tcW w:w="180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Số phòng họp</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 </w:t>
            </w:r>
          </w:p>
        </w:tc>
      </w:tr>
      <w:tr w:rsidR="003930B5" w:rsidRPr="003930B5" w:rsidTr="003930B5">
        <w:tc>
          <w:tcPr>
            <w:tcW w:w="195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Diện tích cho thuê làm cửa hàng</w:t>
            </w:r>
          </w:p>
        </w:tc>
        <w:tc>
          <w:tcPr>
            <w:tcW w:w="50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…….m</w:t>
            </w:r>
            <w:r w:rsidRPr="003930B5">
              <w:rPr>
                <w:rFonts w:ascii="Arial" w:eastAsia="Times New Roman" w:hAnsi="Arial"/>
                <w:sz w:val="16"/>
                <w:szCs w:val="16"/>
                <w:vertAlign w:val="superscript"/>
              </w:rPr>
              <w:t>2</w:t>
            </w:r>
          </w:p>
        </w:tc>
        <w:tc>
          <w:tcPr>
            <w:tcW w:w="180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Số cửa hàng</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 </w:t>
            </w:r>
          </w:p>
        </w:tc>
      </w:tr>
      <w:tr w:rsidR="003930B5" w:rsidRPr="003930B5" w:rsidTr="003930B5">
        <w:tc>
          <w:tcPr>
            <w:tcW w:w="195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Diện tích khu căng - tin, phục vụ</w:t>
            </w:r>
          </w:p>
        </w:tc>
        <w:tc>
          <w:tcPr>
            <w:tcW w:w="50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…….m</w:t>
            </w:r>
            <w:r w:rsidRPr="003930B5">
              <w:rPr>
                <w:rFonts w:ascii="Arial" w:eastAsia="Times New Roman" w:hAnsi="Arial"/>
                <w:sz w:val="16"/>
                <w:szCs w:val="16"/>
                <w:vertAlign w:val="superscript"/>
              </w:rPr>
              <w:t>2</w:t>
            </w:r>
          </w:p>
        </w:tc>
        <w:tc>
          <w:tcPr>
            <w:tcW w:w="1800" w:type="pct"/>
            <w:tcBorders>
              <w:top w:val="single" w:sz="8" w:space="0" w:color="auto"/>
              <w:left w:val="single" w:sz="8" w:space="0" w:color="auto"/>
              <w:bottom w:val="nil"/>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Diện tích khu giải trí</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…….m</w:t>
            </w:r>
            <w:r w:rsidRPr="003930B5">
              <w:rPr>
                <w:rFonts w:ascii="Arial" w:eastAsia="Times New Roman" w:hAnsi="Arial"/>
                <w:sz w:val="16"/>
                <w:szCs w:val="16"/>
                <w:vertAlign w:val="superscript"/>
              </w:rPr>
              <w:t>2</w:t>
            </w:r>
          </w:p>
        </w:tc>
      </w:tr>
      <w:tr w:rsidR="003930B5" w:rsidRPr="003930B5" w:rsidTr="003930B5">
        <w:tc>
          <w:tcPr>
            <w:tcW w:w="1950" w:type="pct"/>
            <w:tcBorders>
              <w:top w:val="single" w:sz="8" w:space="0" w:color="auto"/>
              <w:left w:val="single" w:sz="8" w:space="0" w:color="auto"/>
              <w:bottom w:val="single" w:sz="8" w:space="0" w:color="auto"/>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Số tầng hầm (nếu có)</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 </w:t>
            </w:r>
          </w:p>
        </w:tc>
        <w:tc>
          <w:tcPr>
            <w:tcW w:w="1800" w:type="pct"/>
            <w:tcBorders>
              <w:top w:val="single" w:sz="8" w:space="0" w:color="auto"/>
              <w:left w:val="single" w:sz="8" w:space="0" w:color="auto"/>
              <w:bottom w:val="single" w:sz="8" w:space="0" w:color="auto"/>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Tổng diện tích tầng hầm (nếu có)</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…….m</w:t>
            </w:r>
            <w:r w:rsidRPr="003930B5">
              <w:rPr>
                <w:rFonts w:ascii="Arial" w:eastAsia="Times New Roman" w:hAnsi="Arial"/>
                <w:sz w:val="16"/>
                <w:szCs w:val="16"/>
                <w:vertAlign w:val="superscript"/>
              </w:rPr>
              <w:t>2</w:t>
            </w:r>
          </w:p>
        </w:tc>
      </w:tr>
      <w:tr w:rsidR="003930B5" w:rsidRPr="003930B5" w:rsidTr="003930B5">
        <w:tc>
          <w:tcPr>
            <w:tcW w:w="1950" w:type="pct"/>
            <w:tcBorders>
              <w:top w:val="nil"/>
              <w:left w:val="single" w:sz="8" w:space="0" w:color="auto"/>
              <w:bottom w:val="single" w:sz="8" w:space="0" w:color="auto"/>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Số tầng/nhà để xe (nếu có)</w:t>
            </w:r>
          </w:p>
        </w:tc>
        <w:tc>
          <w:tcPr>
            <w:tcW w:w="500" w:type="pct"/>
            <w:tcBorders>
              <w:top w:val="nil"/>
              <w:left w:val="single" w:sz="8" w:space="0" w:color="auto"/>
              <w:bottom w:val="single" w:sz="8" w:space="0" w:color="auto"/>
              <w:right w:val="nil"/>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 </w:t>
            </w:r>
          </w:p>
        </w:tc>
        <w:tc>
          <w:tcPr>
            <w:tcW w:w="1800" w:type="pct"/>
            <w:tcBorders>
              <w:top w:val="nil"/>
              <w:left w:val="single" w:sz="8" w:space="0" w:color="auto"/>
              <w:bottom w:val="single" w:sz="8" w:space="0" w:color="auto"/>
              <w:right w:val="nil"/>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Diện tích tầng/nhà để xe</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…….m</w:t>
            </w:r>
            <w:r w:rsidRPr="003930B5">
              <w:rPr>
                <w:rFonts w:ascii="Arial" w:eastAsia="Times New Roman" w:hAnsi="Arial"/>
                <w:sz w:val="16"/>
                <w:szCs w:val="16"/>
                <w:vertAlign w:val="superscript"/>
              </w:rPr>
              <w:t>2</w:t>
            </w:r>
          </w:p>
        </w:tc>
      </w:tr>
    </w:tbl>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i/>
          <w:iCs/>
          <w:sz w:val="21"/>
          <w:szCs w:val="21"/>
        </w:rPr>
        <w:t>Ghi chú:</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16"/>
          <w:szCs w:val="16"/>
          <w:vertAlign w:val="superscript"/>
        </w:rPr>
        <w:t>(1)</w:t>
      </w:r>
      <w:r w:rsidRPr="003930B5">
        <w:rPr>
          <w:rFonts w:ascii="Arial" w:eastAsia="Times New Roman" w:hAnsi="Arial"/>
          <w:sz w:val="21"/>
          <w:szCs w:val="21"/>
        </w:rPr>
        <w:t> Phần diện tích có mái che và có tường bao quanh;</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16"/>
          <w:szCs w:val="16"/>
          <w:vertAlign w:val="superscript"/>
        </w:rPr>
        <w:t>(2)</w:t>
      </w:r>
      <w:r w:rsidRPr="003930B5">
        <w:rPr>
          <w:rFonts w:ascii="Arial" w:eastAsia="Times New Roman" w:hAnsi="Arial"/>
          <w:sz w:val="21"/>
          <w:szCs w:val="21"/>
        </w:rPr>
        <w:t> Phần diện tích có mái che và một phần tường bao quanh;</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16"/>
          <w:szCs w:val="16"/>
          <w:vertAlign w:val="superscript"/>
        </w:rPr>
        <w:t>(3)</w:t>
      </w:r>
      <w:r w:rsidRPr="003930B5">
        <w:rPr>
          <w:rFonts w:ascii="Arial" w:eastAsia="Times New Roman" w:hAnsi="Arial"/>
          <w:sz w:val="21"/>
          <w:szCs w:val="21"/>
        </w:rPr>
        <w:t> Phần diện tích không có mái che và tường bao quanh (ngoài trời);</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16"/>
          <w:szCs w:val="16"/>
          <w:vertAlign w:val="superscript"/>
        </w:rPr>
        <w:t>(4)</w:t>
      </w:r>
      <w:r w:rsidRPr="003930B5">
        <w:rPr>
          <w:rFonts w:ascii="Arial" w:eastAsia="Times New Roman" w:hAnsi="Arial"/>
          <w:sz w:val="21"/>
          <w:szCs w:val="21"/>
        </w:rPr>
        <w:t> ĐHNĐ - Điều hòa nhiệt độ.</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b/>
          <w:bCs/>
          <w:sz w:val="21"/>
          <w:szCs w:val="21"/>
        </w:rPr>
        <w:t>1.2 Kết quả đạt được về mục tiêu tiết kiệm, sử dụng hiệu quả năng lượng trong năm [Năm N-1]:</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21"/>
          <w:szCs w:val="21"/>
        </w:rPr>
        <w:t>Các giải pháp và kết quả đạt được (Đối chiếu với kế hoạch đã đăng ký ở mục 2.3 trong Kế hoạch năm N-1 về sử dụng năng lượng tiết kiệm và hiệu quả và ghi thêm các giải pháp bổ sung - nếu có)</w:t>
      </w:r>
    </w:p>
    <w:tbl>
      <w:tblPr>
        <w:tblW w:w="5000" w:type="pct"/>
        <w:shd w:val="clear" w:color="auto" w:fill="FFFFFF"/>
        <w:tblCellMar>
          <w:left w:w="0" w:type="dxa"/>
          <w:right w:w="0" w:type="dxa"/>
        </w:tblCellMar>
        <w:tblLook w:val="04A0"/>
      </w:tblPr>
      <w:tblGrid>
        <w:gridCol w:w="1185"/>
        <w:gridCol w:w="888"/>
        <w:gridCol w:w="1579"/>
        <w:gridCol w:w="889"/>
        <w:gridCol w:w="3259"/>
        <w:gridCol w:w="987"/>
        <w:gridCol w:w="593"/>
      </w:tblGrid>
      <w:tr w:rsidR="003930B5" w:rsidRPr="003930B5" w:rsidTr="003930B5">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Giải pháp TKNL đã áp dụng</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Loại nhiên liệu</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Giải pháp tiết kiệm năng lượng đối với hệ thống </w:t>
            </w:r>
            <w:r w:rsidRPr="003930B5">
              <w:rPr>
                <w:rFonts w:ascii="Arial" w:eastAsia="Times New Roman" w:hAnsi="Arial"/>
                <w:b/>
                <w:bCs/>
                <w:sz w:val="16"/>
                <w:szCs w:val="16"/>
                <w:vertAlign w:val="superscript"/>
              </w:rPr>
              <w:t>(4)</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Mô tả giải pháp</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Kết quả đạt được</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Chi phí (Triệu đồng)</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Ghi chú</w:t>
            </w:r>
          </w:p>
        </w:tc>
      </w:tr>
      <w:tr w:rsidR="003930B5" w:rsidRPr="003930B5" w:rsidTr="003930B5">
        <w:tc>
          <w:tcPr>
            <w:tcW w:w="600" w:type="pct"/>
            <w:tcBorders>
              <w:top w:val="nil"/>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c>
          <w:tcPr>
            <w:tcW w:w="4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c>
          <w:tcPr>
            <w:tcW w:w="8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c>
          <w:tcPr>
            <w:tcW w:w="4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c>
          <w:tcPr>
            <w:tcW w:w="16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Mức tiết kiệm NL   (Đơn vị đo)</w:t>
            </w:r>
          </w:p>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Mức tiết kiệm NL   (%)</w:t>
            </w:r>
            <w:r w:rsidRPr="003930B5">
              <w:rPr>
                <w:rFonts w:ascii="Arial" w:eastAsia="Times New Roman" w:hAnsi="Arial"/>
                <w:sz w:val="16"/>
                <w:szCs w:val="16"/>
                <w:vertAlign w:val="superscript"/>
              </w:rPr>
              <w:t>(3)</w:t>
            </w:r>
          </w:p>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Tiết kiệm chi phí   (Tr. đồng)</w:t>
            </w:r>
          </w:p>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Lợi ích khác</w:t>
            </w:r>
            <w:proofErr w:type="gramStart"/>
            <w:r w:rsidRPr="003930B5">
              <w:rPr>
                <w:rFonts w:ascii="Arial" w:eastAsia="Times New Roman" w:hAnsi="Arial"/>
                <w:sz w:val="21"/>
                <w:szCs w:val="21"/>
              </w:rPr>
              <w:t>  (</w:t>
            </w:r>
            <w:proofErr w:type="gramEnd"/>
            <w:r w:rsidRPr="003930B5">
              <w:rPr>
                <w:rFonts w:ascii="Arial" w:eastAsia="Times New Roman" w:hAnsi="Arial"/>
                <w:sz w:val="21"/>
                <w:szCs w:val="21"/>
              </w:rPr>
              <w:t>là gì?)</w:t>
            </w:r>
          </w:p>
        </w:tc>
        <w:tc>
          <w:tcPr>
            <w:tcW w:w="5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c>
          <w:tcPr>
            <w:tcW w:w="3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r>
      <w:tr w:rsidR="003930B5" w:rsidRPr="003930B5" w:rsidTr="003930B5">
        <w:tc>
          <w:tcPr>
            <w:tcW w:w="600" w:type="pct"/>
            <w:tcBorders>
              <w:top w:val="nil"/>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c>
          <w:tcPr>
            <w:tcW w:w="4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c>
          <w:tcPr>
            <w:tcW w:w="8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c>
          <w:tcPr>
            <w:tcW w:w="4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c>
          <w:tcPr>
            <w:tcW w:w="16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Mức tiết kiệm NL   (Đơn vị đo)</w:t>
            </w:r>
          </w:p>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Mức tiết kiệm NL   (%)</w:t>
            </w:r>
            <w:r w:rsidRPr="003930B5">
              <w:rPr>
                <w:rFonts w:ascii="Arial" w:eastAsia="Times New Roman" w:hAnsi="Arial"/>
                <w:sz w:val="16"/>
                <w:szCs w:val="16"/>
                <w:vertAlign w:val="superscript"/>
              </w:rPr>
              <w:t>(1)</w:t>
            </w:r>
          </w:p>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Tiết kiệm chi phí   (Tr. đồng)</w:t>
            </w:r>
          </w:p>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Lợi ích khác</w:t>
            </w:r>
            <w:proofErr w:type="gramStart"/>
            <w:r w:rsidRPr="003930B5">
              <w:rPr>
                <w:rFonts w:ascii="Arial" w:eastAsia="Times New Roman" w:hAnsi="Arial"/>
                <w:sz w:val="21"/>
                <w:szCs w:val="21"/>
              </w:rPr>
              <w:t>  (</w:t>
            </w:r>
            <w:proofErr w:type="gramEnd"/>
            <w:r w:rsidRPr="003930B5">
              <w:rPr>
                <w:rFonts w:ascii="Arial" w:eastAsia="Times New Roman" w:hAnsi="Arial"/>
                <w:sz w:val="21"/>
                <w:szCs w:val="21"/>
              </w:rPr>
              <w:t>là gì?)</w:t>
            </w:r>
          </w:p>
        </w:tc>
        <w:tc>
          <w:tcPr>
            <w:tcW w:w="5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c>
          <w:tcPr>
            <w:tcW w:w="3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r>
    </w:tbl>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16"/>
          <w:szCs w:val="16"/>
          <w:vertAlign w:val="superscript"/>
        </w:rPr>
        <w:t>(3)</w:t>
      </w:r>
      <w:r w:rsidRPr="003930B5">
        <w:rPr>
          <w:rFonts w:ascii="Arial" w:eastAsia="Times New Roman" w:hAnsi="Arial"/>
          <w:sz w:val="21"/>
          <w:szCs w:val="21"/>
        </w:rPr>
        <w:t> So với mục đích sử dụng (ví dụ chiếu sáng, điều hòa nhiệt độ, v.v...), không so với tổng năng lượng sử dụng.</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16"/>
          <w:szCs w:val="16"/>
          <w:vertAlign w:val="superscript"/>
        </w:rPr>
        <w:t>(4)</w:t>
      </w:r>
      <w:r w:rsidRPr="003930B5">
        <w:rPr>
          <w:rFonts w:ascii="Arial" w:eastAsia="Times New Roman" w:hAnsi="Arial"/>
          <w:sz w:val="21"/>
          <w:szCs w:val="21"/>
        </w:rPr>
        <w:t xml:space="preserve"> Điền mã hệ thống bằng cách lựa chọn </w:t>
      </w:r>
      <w:proofErr w:type="gramStart"/>
      <w:r w:rsidRPr="003930B5">
        <w:rPr>
          <w:rFonts w:ascii="Arial" w:eastAsia="Times New Roman" w:hAnsi="Arial"/>
          <w:sz w:val="21"/>
          <w:szCs w:val="21"/>
        </w:rPr>
        <w:t>theo</w:t>
      </w:r>
      <w:proofErr w:type="gramEnd"/>
      <w:r w:rsidRPr="003930B5">
        <w:rPr>
          <w:rFonts w:ascii="Arial" w:eastAsia="Times New Roman" w:hAnsi="Arial"/>
          <w:sz w:val="21"/>
          <w:szCs w:val="21"/>
        </w:rPr>
        <w:t xml:space="preserve"> danh mục mã hệ thống.</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b/>
          <w:bCs/>
          <w:sz w:val="21"/>
          <w:szCs w:val="21"/>
        </w:rPr>
        <w:t>1.3 Kết quả Thực hiện thay thế, nâng cấp, bổ sung thiết bị công nghệ trong năm [Năm N-1]:</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21"/>
          <w:szCs w:val="21"/>
        </w:rPr>
        <w:t>Kết quả đạt được (Đối chiếu với kế hoạch đã đăng ký ở mục 2.4 trong Kế hoạch năm N-1 về sử dụng năng lượng tiết kiệm và hiệu quả và ghi thêm các giải pháp bổ sung- nếu có)</w:t>
      </w:r>
    </w:p>
    <w:tbl>
      <w:tblPr>
        <w:tblW w:w="5000" w:type="pct"/>
        <w:shd w:val="clear" w:color="auto" w:fill="FFFFFF"/>
        <w:tblCellMar>
          <w:left w:w="0" w:type="dxa"/>
          <w:right w:w="0" w:type="dxa"/>
        </w:tblCellMar>
        <w:tblLook w:val="04A0"/>
      </w:tblPr>
      <w:tblGrid>
        <w:gridCol w:w="487"/>
        <w:gridCol w:w="2150"/>
        <w:gridCol w:w="1955"/>
        <w:gridCol w:w="1563"/>
        <w:gridCol w:w="1173"/>
        <w:gridCol w:w="2052"/>
      </w:tblGrid>
      <w:tr w:rsidR="003930B5" w:rsidRPr="003930B5" w:rsidTr="003930B5">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xml:space="preserve">Tên thiết bị lắp mới/nâng cấp/thay </w:t>
            </w:r>
            <w:r w:rsidRPr="003930B5">
              <w:rPr>
                <w:rFonts w:ascii="Arial" w:eastAsia="Times New Roman" w:hAnsi="Arial"/>
                <w:b/>
                <w:bCs/>
                <w:sz w:val="21"/>
                <w:szCs w:val="21"/>
              </w:rPr>
              <w:lastRenderedPageBreak/>
              <w:t>thế theo kế hoạch</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lastRenderedPageBreak/>
              <w:t xml:space="preserve">Cách thức lắp đặt (lắp mới, nâng cấp </w:t>
            </w:r>
            <w:r w:rsidRPr="003930B5">
              <w:rPr>
                <w:rFonts w:ascii="Arial" w:eastAsia="Times New Roman" w:hAnsi="Arial"/>
                <w:b/>
                <w:bCs/>
                <w:sz w:val="21"/>
                <w:szCs w:val="21"/>
              </w:rPr>
              <w:lastRenderedPageBreak/>
              <w:t>hoặc thay thế)</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lastRenderedPageBreak/>
              <w:t xml:space="preserve">Loại nhãn năng lượng </w:t>
            </w:r>
            <w:r w:rsidRPr="003930B5">
              <w:rPr>
                <w:rFonts w:ascii="Arial" w:eastAsia="Times New Roman" w:hAnsi="Arial"/>
                <w:b/>
                <w:bCs/>
                <w:sz w:val="21"/>
                <w:szCs w:val="21"/>
              </w:rPr>
              <w:lastRenderedPageBreak/>
              <w:t>của thiết bị</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lastRenderedPageBreak/>
              <w:t>Thực hiện (Có/không)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xml:space="preserve">Lý do (Trong trường hợp không </w:t>
            </w:r>
            <w:r w:rsidRPr="003930B5">
              <w:rPr>
                <w:rFonts w:ascii="Arial" w:eastAsia="Times New Roman" w:hAnsi="Arial"/>
                <w:b/>
                <w:bCs/>
                <w:sz w:val="21"/>
                <w:szCs w:val="21"/>
              </w:rPr>
              <w:lastRenderedPageBreak/>
              <w:t>thực hiện được)</w:t>
            </w:r>
          </w:p>
        </w:tc>
      </w:tr>
      <w:tr w:rsidR="003930B5" w:rsidRPr="003930B5" w:rsidTr="003930B5">
        <w:tc>
          <w:tcPr>
            <w:tcW w:w="250" w:type="pct"/>
            <w:tcBorders>
              <w:top w:val="nil"/>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lastRenderedPageBreak/>
              <w:t> </w:t>
            </w:r>
          </w:p>
        </w:tc>
        <w:tc>
          <w:tcPr>
            <w:tcW w:w="11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c>
          <w:tcPr>
            <w:tcW w:w="10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c>
          <w:tcPr>
            <w:tcW w:w="8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c>
          <w:tcPr>
            <w:tcW w:w="10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r>
      <w:tr w:rsidR="003930B5" w:rsidRPr="003930B5" w:rsidTr="003930B5">
        <w:tc>
          <w:tcPr>
            <w:tcW w:w="250" w:type="pct"/>
            <w:tcBorders>
              <w:top w:val="nil"/>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c>
          <w:tcPr>
            <w:tcW w:w="11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c>
          <w:tcPr>
            <w:tcW w:w="10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c>
          <w:tcPr>
            <w:tcW w:w="8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c>
          <w:tcPr>
            <w:tcW w:w="10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r>
    </w:tbl>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b/>
          <w:bCs/>
          <w:sz w:val="21"/>
          <w:szCs w:val="21"/>
        </w:rPr>
        <w:t>II. Kế hoạch sử dụng năng lượng tiết kiệm và hiệu quả năm [năm N]</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b/>
          <w:bCs/>
          <w:sz w:val="21"/>
          <w:szCs w:val="21"/>
        </w:rPr>
        <w:t>2.1 Dự kiến mức sử dụng năng lượng</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i/>
          <w:iCs/>
          <w:sz w:val="21"/>
          <w:szCs w:val="21"/>
        </w:rPr>
        <w:t>2.1.1. Mức tiêu thụ nhiên liệu</w:t>
      </w:r>
    </w:p>
    <w:tbl>
      <w:tblPr>
        <w:tblW w:w="5000" w:type="pct"/>
        <w:shd w:val="clear" w:color="auto" w:fill="FFFFFF"/>
        <w:tblCellMar>
          <w:left w:w="0" w:type="dxa"/>
          <w:right w:w="0" w:type="dxa"/>
        </w:tblCellMar>
        <w:tblLook w:val="04A0"/>
      </w:tblPr>
      <w:tblGrid>
        <w:gridCol w:w="587"/>
        <w:gridCol w:w="3810"/>
        <w:gridCol w:w="2150"/>
        <w:gridCol w:w="1660"/>
        <w:gridCol w:w="1173"/>
      </w:tblGrid>
      <w:tr w:rsidR="003930B5" w:rsidRPr="003930B5" w:rsidTr="003930B5">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STT</w:t>
            </w:r>
          </w:p>
        </w:tc>
        <w:tc>
          <w:tcPr>
            <w:tcW w:w="195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Loại năng lượng</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Đơn vị tính</w:t>
            </w:r>
            <w:r w:rsidRPr="003930B5">
              <w:rPr>
                <w:rFonts w:ascii="Arial" w:eastAsia="Times New Roman" w:hAnsi="Arial"/>
                <w:b/>
                <w:bCs/>
                <w:sz w:val="16"/>
                <w:szCs w:val="16"/>
                <w:vertAlign w:val="superscript"/>
              </w:rPr>
              <w: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Lượng tiêu thụ</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Ghi chú</w:t>
            </w:r>
          </w:p>
        </w:tc>
      </w:tr>
      <w:tr w:rsidR="003930B5" w:rsidRPr="003930B5" w:rsidTr="003930B5">
        <w:tc>
          <w:tcPr>
            <w:tcW w:w="300" w:type="pct"/>
            <w:tcBorders>
              <w:top w:val="nil"/>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1</w:t>
            </w:r>
          </w:p>
        </w:tc>
        <w:tc>
          <w:tcPr>
            <w:tcW w:w="19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Dầu DO</w:t>
            </w:r>
          </w:p>
        </w:tc>
        <w:tc>
          <w:tcPr>
            <w:tcW w:w="11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1.000 Lít (tấn)</w:t>
            </w:r>
          </w:p>
        </w:tc>
        <w:tc>
          <w:tcPr>
            <w:tcW w:w="8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 </w:t>
            </w:r>
          </w:p>
        </w:tc>
      </w:tr>
      <w:tr w:rsidR="003930B5" w:rsidRPr="003930B5" w:rsidTr="003930B5">
        <w:tc>
          <w:tcPr>
            <w:tcW w:w="300" w:type="pct"/>
            <w:tcBorders>
              <w:top w:val="nil"/>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2</w:t>
            </w:r>
          </w:p>
        </w:tc>
        <w:tc>
          <w:tcPr>
            <w:tcW w:w="19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LPG</w:t>
            </w:r>
          </w:p>
        </w:tc>
        <w:tc>
          <w:tcPr>
            <w:tcW w:w="11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Tấn</w:t>
            </w:r>
          </w:p>
        </w:tc>
        <w:tc>
          <w:tcPr>
            <w:tcW w:w="8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 </w:t>
            </w:r>
          </w:p>
        </w:tc>
      </w:tr>
      <w:tr w:rsidR="003930B5" w:rsidRPr="003930B5" w:rsidTr="003930B5">
        <w:tc>
          <w:tcPr>
            <w:tcW w:w="300" w:type="pct"/>
            <w:tcBorders>
              <w:top w:val="nil"/>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3</w:t>
            </w:r>
          </w:p>
        </w:tc>
        <w:tc>
          <w:tcPr>
            <w:tcW w:w="19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Khí tự nhiên (Natural Gas)</w:t>
            </w:r>
          </w:p>
        </w:tc>
        <w:tc>
          <w:tcPr>
            <w:tcW w:w="11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Tấn</w:t>
            </w:r>
          </w:p>
        </w:tc>
        <w:tc>
          <w:tcPr>
            <w:tcW w:w="8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 </w:t>
            </w:r>
          </w:p>
        </w:tc>
      </w:tr>
      <w:tr w:rsidR="003930B5" w:rsidRPr="003930B5" w:rsidTr="003930B5">
        <w:tc>
          <w:tcPr>
            <w:tcW w:w="300" w:type="pct"/>
            <w:tcBorders>
              <w:top w:val="nil"/>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4</w:t>
            </w:r>
          </w:p>
        </w:tc>
        <w:tc>
          <w:tcPr>
            <w:tcW w:w="19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Xăng</w:t>
            </w:r>
          </w:p>
        </w:tc>
        <w:tc>
          <w:tcPr>
            <w:tcW w:w="11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Tấn</w:t>
            </w:r>
          </w:p>
        </w:tc>
        <w:tc>
          <w:tcPr>
            <w:tcW w:w="8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 </w:t>
            </w:r>
          </w:p>
        </w:tc>
      </w:tr>
      <w:tr w:rsidR="003930B5" w:rsidRPr="003930B5" w:rsidTr="003930B5">
        <w:tc>
          <w:tcPr>
            <w:tcW w:w="300" w:type="pct"/>
            <w:tcBorders>
              <w:top w:val="nil"/>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5</w:t>
            </w:r>
          </w:p>
        </w:tc>
        <w:tc>
          <w:tcPr>
            <w:tcW w:w="19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Năng lượng khác </w:t>
            </w:r>
            <w:r w:rsidRPr="003930B5">
              <w:rPr>
                <w:rFonts w:ascii="Arial" w:eastAsia="Times New Roman" w:hAnsi="Arial"/>
                <w:sz w:val="16"/>
                <w:szCs w:val="16"/>
                <w:vertAlign w:val="superscript"/>
              </w:rPr>
              <w:t>(2*)</w:t>
            </w:r>
          </w:p>
        </w:tc>
        <w:tc>
          <w:tcPr>
            <w:tcW w:w="11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(ghi rõ đơn vị tính)</w:t>
            </w:r>
          </w:p>
        </w:tc>
        <w:tc>
          <w:tcPr>
            <w:tcW w:w="8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sz w:val="21"/>
                <w:szCs w:val="21"/>
              </w:rPr>
              <w:t> </w:t>
            </w:r>
          </w:p>
        </w:tc>
      </w:tr>
    </w:tbl>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21"/>
          <w:szCs w:val="21"/>
        </w:rPr>
        <w:t>Ghi chú:</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16"/>
          <w:szCs w:val="16"/>
          <w:vertAlign w:val="superscript"/>
        </w:rPr>
        <w:t>(*)</w:t>
      </w:r>
      <w:r w:rsidRPr="003930B5">
        <w:rPr>
          <w:rFonts w:ascii="Arial" w:eastAsia="Times New Roman" w:hAnsi="Arial"/>
          <w:sz w:val="21"/>
          <w:szCs w:val="21"/>
        </w:rPr>
        <w:t>: Lựa chọn loại đơn vị cho phù hợp;</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16"/>
          <w:szCs w:val="16"/>
          <w:vertAlign w:val="superscript"/>
        </w:rPr>
        <w:t>(2*)</w:t>
      </w:r>
      <w:r w:rsidRPr="003930B5">
        <w:rPr>
          <w:rFonts w:ascii="Arial" w:eastAsia="Times New Roman" w:hAnsi="Arial"/>
          <w:sz w:val="21"/>
          <w:szCs w:val="21"/>
        </w:rPr>
        <w:t>: Với năng lượng khác cần ghi rõ loại năng lượng và nhiệt trị của năng lượng.</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i/>
          <w:iCs/>
          <w:sz w:val="21"/>
          <w:szCs w:val="21"/>
        </w:rPr>
        <w:t>2.1.2. Tiêu thụ điện</w:t>
      </w:r>
    </w:p>
    <w:tbl>
      <w:tblPr>
        <w:tblW w:w="5000" w:type="pct"/>
        <w:shd w:val="clear" w:color="auto" w:fill="FFFFFF"/>
        <w:tblCellMar>
          <w:left w:w="0" w:type="dxa"/>
          <w:right w:w="0" w:type="dxa"/>
        </w:tblCellMar>
        <w:tblLook w:val="04A0"/>
      </w:tblPr>
      <w:tblGrid>
        <w:gridCol w:w="2842"/>
        <w:gridCol w:w="2274"/>
        <w:gridCol w:w="4264"/>
      </w:tblGrid>
      <w:tr w:rsidR="003930B5" w:rsidRPr="003930B5" w:rsidTr="003930B5">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I. Điện năng mua từ lưới:</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Công suất đăng ký …………………..kW</w:t>
            </w:r>
          </w:p>
        </w:tc>
        <w:tc>
          <w:tcPr>
            <w:tcW w:w="225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Điện năng………………… 10</w:t>
            </w:r>
            <w:r w:rsidRPr="003930B5">
              <w:rPr>
                <w:rFonts w:ascii="Arial" w:eastAsia="Times New Roman" w:hAnsi="Arial"/>
                <w:sz w:val="16"/>
                <w:szCs w:val="16"/>
                <w:vertAlign w:val="superscript"/>
              </w:rPr>
              <w:t>6</w:t>
            </w:r>
            <w:r w:rsidRPr="003930B5">
              <w:rPr>
                <w:rFonts w:ascii="Arial" w:eastAsia="Times New Roman" w:hAnsi="Arial"/>
                <w:sz w:val="21"/>
                <w:szCs w:val="21"/>
              </w:rPr>
              <w:t> kWh/năm</w:t>
            </w:r>
          </w:p>
        </w:tc>
      </w:tr>
      <w:tr w:rsidR="003930B5" w:rsidRPr="003930B5" w:rsidTr="003930B5">
        <w:tc>
          <w:tcPr>
            <w:tcW w:w="1500" w:type="pct"/>
            <w:tcBorders>
              <w:top w:val="nil"/>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II. Điện tự sản xuất (nếu có):</w:t>
            </w:r>
          </w:p>
        </w:tc>
        <w:tc>
          <w:tcPr>
            <w:tcW w:w="12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Công suất lắp đặt: ……………kW</w:t>
            </w:r>
          </w:p>
        </w:tc>
        <w:tc>
          <w:tcPr>
            <w:tcW w:w="22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Điện năng sản xuất: …………10</w:t>
            </w:r>
            <w:r w:rsidRPr="003930B5">
              <w:rPr>
                <w:rFonts w:ascii="Arial" w:eastAsia="Times New Roman" w:hAnsi="Arial"/>
                <w:sz w:val="16"/>
                <w:szCs w:val="16"/>
                <w:vertAlign w:val="superscript"/>
              </w:rPr>
              <w:t>6 </w:t>
            </w:r>
            <w:r w:rsidRPr="003930B5">
              <w:rPr>
                <w:rFonts w:ascii="Arial" w:eastAsia="Times New Roman" w:hAnsi="Arial"/>
                <w:sz w:val="21"/>
                <w:szCs w:val="21"/>
              </w:rPr>
              <w:t>kWh/năm</w:t>
            </w:r>
          </w:p>
        </w:tc>
      </w:tr>
      <w:tr w:rsidR="003930B5" w:rsidRPr="003930B5" w:rsidTr="003930B5">
        <w:tc>
          <w:tcPr>
            <w:tcW w:w="1500" w:type="pct"/>
            <w:tcBorders>
              <w:top w:val="nil"/>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1. Biomass</w:t>
            </w:r>
          </w:p>
        </w:tc>
        <w:tc>
          <w:tcPr>
            <w:tcW w:w="12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c>
          <w:tcPr>
            <w:tcW w:w="22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r>
      <w:tr w:rsidR="003930B5" w:rsidRPr="003930B5" w:rsidTr="003930B5">
        <w:tc>
          <w:tcPr>
            <w:tcW w:w="1500" w:type="pct"/>
            <w:tcBorders>
              <w:top w:val="nil"/>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2. Biogas</w:t>
            </w:r>
          </w:p>
        </w:tc>
        <w:tc>
          <w:tcPr>
            <w:tcW w:w="12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c>
          <w:tcPr>
            <w:tcW w:w="22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r>
      <w:tr w:rsidR="003930B5" w:rsidRPr="003930B5" w:rsidTr="003930B5">
        <w:tc>
          <w:tcPr>
            <w:tcW w:w="1500" w:type="pct"/>
            <w:tcBorders>
              <w:top w:val="nil"/>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3. Điện gió</w:t>
            </w:r>
          </w:p>
        </w:tc>
        <w:tc>
          <w:tcPr>
            <w:tcW w:w="12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c>
          <w:tcPr>
            <w:tcW w:w="22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r>
      <w:tr w:rsidR="003930B5" w:rsidRPr="003930B5" w:rsidTr="003930B5">
        <w:tc>
          <w:tcPr>
            <w:tcW w:w="1500" w:type="pct"/>
            <w:tcBorders>
              <w:top w:val="nil"/>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4. Điện mặt trời</w:t>
            </w:r>
          </w:p>
        </w:tc>
        <w:tc>
          <w:tcPr>
            <w:tcW w:w="12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c>
          <w:tcPr>
            <w:tcW w:w="22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r>
      <w:tr w:rsidR="003930B5" w:rsidRPr="003930B5" w:rsidTr="003930B5">
        <w:tc>
          <w:tcPr>
            <w:tcW w:w="1500" w:type="pct"/>
            <w:tcBorders>
              <w:top w:val="nil"/>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III. Điện bán ra (nếu có)</w:t>
            </w:r>
          </w:p>
        </w:tc>
        <w:tc>
          <w:tcPr>
            <w:tcW w:w="12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Công suất bán ra: ………….kW</w:t>
            </w:r>
          </w:p>
        </w:tc>
        <w:tc>
          <w:tcPr>
            <w:tcW w:w="22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Sản lượng điện bán ra: ……………………10</w:t>
            </w:r>
            <w:r w:rsidRPr="003930B5">
              <w:rPr>
                <w:rFonts w:ascii="Arial" w:eastAsia="Times New Roman" w:hAnsi="Arial"/>
                <w:sz w:val="16"/>
                <w:szCs w:val="16"/>
                <w:vertAlign w:val="superscript"/>
              </w:rPr>
              <w:t>6</w:t>
            </w:r>
            <w:r w:rsidRPr="003930B5">
              <w:rPr>
                <w:rFonts w:ascii="Arial" w:eastAsia="Times New Roman" w:hAnsi="Arial"/>
                <w:sz w:val="21"/>
                <w:szCs w:val="21"/>
              </w:rPr>
              <w:t>kWh/năm</w:t>
            </w:r>
          </w:p>
        </w:tc>
      </w:tr>
    </w:tbl>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b/>
          <w:bCs/>
          <w:sz w:val="21"/>
          <w:szCs w:val="21"/>
        </w:rPr>
        <w:t>2.3. Kế hoạch và mục tiêu tiết kiệm, sử dụng hiệu quả năng lượng năm [năm N]:</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b/>
          <w:bCs/>
          <w:sz w:val="21"/>
          <w:szCs w:val="21"/>
        </w:rPr>
        <w:t>Các giải pháp và dự kiến kết quả</w:t>
      </w:r>
      <w:r w:rsidRPr="003930B5">
        <w:rPr>
          <w:rFonts w:ascii="Arial" w:eastAsia="Times New Roman" w:hAnsi="Arial"/>
          <w:sz w:val="21"/>
          <w:szCs w:val="21"/>
        </w:rPr>
        <w:t> </w:t>
      </w:r>
      <w:r w:rsidRPr="003930B5">
        <w:rPr>
          <w:rFonts w:ascii="Arial" w:eastAsia="Times New Roman" w:hAnsi="Arial"/>
          <w:i/>
          <w:iCs/>
          <w:sz w:val="21"/>
          <w:szCs w:val="21"/>
        </w:rPr>
        <w:t>(Đối chiếu với kế hoạch 5 năm đã đăng ký nếu có và các giải pháp bổ sung, nếu có, trong năm kế hoạch)</w:t>
      </w:r>
    </w:p>
    <w:tbl>
      <w:tblPr>
        <w:tblW w:w="5000" w:type="pct"/>
        <w:shd w:val="clear" w:color="auto" w:fill="FFFFFF"/>
        <w:tblCellMar>
          <w:left w:w="0" w:type="dxa"/>
          <w:right w:w="0" w:type="dxa"/>
        </w:tblCellMar>
        <w:tblLook w:val="04A0"/>
      </w:tblPr>
      <w:tblGrid>
        <w:gridCol w:w="1355"/>
        <w:gridCol w:w="871"/>
        <w:gridCol w:w="1644"/>
        <w:gridCol w:w="966"/>
        <w:gridCol w:w="3094"/>
        <w:gridCol w:w="773"/>
        <w:gridCol w:w="677"/>
      </w:tblGrid>
      <w:tr w:rsidR="003930B5" w:rsidRPr="003930B5" w:rsidTr="003930B5">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lastRenderedPageBreak/>
              <w:t>Giải pháp TKNL đã áp dụng</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Loại nhiên liệu</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Giải pháp tiết kiệm năng lượng đối với hệ thống </w:t>
            </w:r>
            <w:r w:rsidRPr="003930B5">
              <w:rPr>
                <w:rFonts w:ascii="Arial" w:eastAsia="Times New Roman" w:hAnsi="Arial"/>
                <w:b/>
                <w:bCs/>
                <w:sz w:val="16"/>
                <w:szCs w:val="16"/>
                <w:vertAlign w:val="superscript"/>
              </w:rPr>
              <w:t>(2)</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Mô tả giải pháp</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Kết quả đạt được</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Chi phí (Triệu đồng)</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Ghi chú</w:t>
            </w:r>
          </w:p>
        </w:tc>
      </w:tr>
      <w:tr w:rsidR="003930B5" w:rsidRPr="003930B5" w:rsidTr="003930B5">
        <w:tc>
          <w:tcPr>
            <w:tcW w:w="700" w:type="pct"/>
            <w:tcBorders>
              <w:top w:val="nil"/>
              <w:left w:val="single" w:sz="8" w:space="0" w:color="auto"/>
              <w:bottom w:val="single" w:sz="8" w:space="0" w:color="auto"/>
              <w:right w:val="single" w:sz="8" w:space="0" w:color="auto"/>
            </w:tcBorders>
            <w:shd w:val="clear" w:color="auto" w:fill="FFFFFF"/>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w:t>
            </w:r>
          </w:p>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w:t>
            </w:r>
          </w:p>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w:t>
            </w:r>
          </w:p>
        </w:tc>
        <w:tc>
          <w:tcPr>
            <w:tcW w:w="4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c>
          <w:tcPr>
            <w:tcW w:w="8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c>
          <w:tcPr>
            <w:tcW w:w="5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c>
          <w:tcPr>
            <w:tcW w:w="16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Mức tiết kiệm NL   (Đơn vị đo)</w:t>
            </w:r>
          </w:p>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Mức tiết kiệm NL   (%)</w:t>
            </w:r>
            <w:r w:rsidRPr="003930B5">
              <w:rPr>
                <w:rFonts w:ascii="Arial" w:eastAsia="Times New Roman" w:hAnsi="Arial"/>
                <w:sz w:val="16"/>
                <w:szCs w:val="16"/>
                <w:vertAlign w:val="superscript"/>
              </w:rPr>
              <w:t>1</w:t>
            </w:r>
          </w:p>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Tiết kiệm chi phí   (Tr. đồng)</w:t>
            </w:r>
          </w:p>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Lợi ích khác</w:t>
            </w:r>
            <w:proofErr w:type="gramStart"/>
            <w:r w:rsidRPr="003930B5">
              <w:rPr>
                <w:rFonts w:ascii="Arial" w:eastAsia="Times New Roman" w:hAnsi="Arial"/>
                <w:sz w:val="21"/>
                <w:szCs w:val="21"/>
              </w:rPr>
              <w:t>  (</w:t>
            </w:r>
            <w:proofErr w:type="gramEnd"/>
            <w:r w:rsidRPr="003930B5">
              <w:rPr>
                <w:rFonts w:ascii="Arial" w:eastAsia="Times New Roman" w:hAnsi="Arial"/>
                <w:sz w:val="21"/>
                <w:szCs w:val="21"/>
              </w:rPr>
              <w:t>là gì?)</w:t>
            </w:r>
          </w:p>
        </w:tc>
        <w:tc>
          <w:tcPr>
            <w:tcW w:w="4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c>
          <w:tcPr>
            <w:tcW w:w="3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rPr>
                <w:rFonts w:ascii="Arial" w:eastAsia="Times New Roman" w:hAnsi="Arial"/>
                <w:sz w:val="21"/>
                <w:szCs w:val="21"/>
              </w:rPr>
            </w:pPr>
            <w:r w:rsidRPr="003930B5">
              <w:rPr>
                <w:rFonts w:ascii="Arial" w:eastAsia="Times New Roman" w:hAnsi="Arial"/>
                <w:sz w:val="21"/>
                <w:szCs w:val="21"/>
              </w:rPr>
              <w:t> </w:t>
            </w:r>
          </w:p>
        </w:tc>
      </w:tr>
    </w:tbl>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16"/>
          <w:szCs w:val="16"/>
          <w:vertAlign w:val="superscript"/>
        </w:rPr>
        <w:t>(1) </w:t>
      </w:r>
      <w:r w:rsidRPr="003930B5">
        <w:rPr>
          <w:rFonts w:ascii="Arial" w:eastAsia="Times New Roman" w:hAnsi="Arial"/>
          <w:sz w:val="21"/>
          <w:szCs w:val="21"/>
        </w:rPr>
        <w:t>So với mục đích sử dụng (ví dụ chiếu sáng, điều hòa nhiệt độ, phụ tải cho thiết bị chuyển động, v.v...), không so với tổng năng lượng sử dụng.</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16"/>
          <w:szCs w:val="16"/>
          <w:vertAlign w:val="superscript"/>
        </w:rPr>
        <w:t>(2)</w:t>
      </w:r>
      <w:r w:rsidRPr="003930B5">
        <w:rPr>
          <w:rFonts w:ascii="Arial" w:eastAsia="Times New Roman" w:hAnsi="Arial"/>
          <w:sz w:val="21"/>
          <w:szCs w:val="21"/>
        </w:rPr>
        <w:t xml:space="preserve"> Điền mã hệ thống bằng cách lựa chọn </w:t>
      </w:r>
      <w:proofErr w:type="gramStart"/>
      <w:r w:rsidRPr="003930B5">
        <w:rPr>
          <w:rFonts w:ascii="Arial" w:eastAsia="Times New Roman" w:hAnsi="Arial"/>
          <w:sz w:val="21"/>
          <w:szCs w:val="21"/>
        </w:rPr>
        <w:t>theo</w:t>
      </w:r>
      <w:proofErr w:type="gramEnd"/>
      <w:r w:rsidRPr="003930B5">
        <w:rPr>
          <w:rFonts w:ascii="Arial" w:eastAsia="Times New Roman" w:hAnsi="Arial"/>
          <w:sz w:val="21"/>
          <w:szCs w:val="21"/>
        </w:rPr>
        <w:t xml:space="preserve"> danh mục mã hệ thống.</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b/>
          <w:bCs/>
          <w:sz w:val="21"/>
          <w:szCs w:val="21"/>
        </w:rPr>
        <w:t>2.4 Kết quả Thực hiện thay thế, nâng cấp, bổ sung thiết bị công nghệ trong năm [Năm N-1]:</w:t>
      </w:r>
    </w:p>
    <w:tbl>
      <w:tblPr>
        <w:tblW w:w="5000" w:type="pct"/>
        <w:shd w:val="clear" w:color="auto" w:fill="FFFFFF"/>
        <w:tblCellMar>
          <w:left w:w="0" w:type="dxa"/>
          <w:right w:w="0" w:type="dxa"/>
        </w:tblCellMar>
        <w:tblLook w:val="04A0"/>
      </w:tblPr>
      <w:tblGrid>
        <w:gridCol w:w="575"/>
        <w:gridCol w:w="2106"/>
        <w:gridCol w:w="2489"/>
        <w:gridCol w:w="2009"/>
        <w:gridCol w:w="2201"/>
      </w:tblGrid>
      <w:tr w:rsidR="003930B5" w:rsidRPr="003930B5" w:rsidTr="003930B5">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Tên thiết bị lắp mới/nâng cấp/thay thế theo kế hoạch</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Cách thức lắp đặt (lắp mới, nâng cấp hoặc thay thế)</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Loại nhãn năng lượng của thiết bị</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Lý do lắp mới, nâng cấp hoặc thay thế</w:t>
            </w:r>
          </w:p>
        </w:tc>
      </w:tr>
      <w:tr w:rsidR="003930B5" w:rsidRPr="003930B5" w:rsidTr="003930B5">
        <w:tc>
          <w:tcPr>
            <w:tcW w:w="300" w:type="pct"/>
            <w:tcBorders>
              <w:top w:val="nil"/>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c>
          <w:tcPr>
            <w:tcW w:w="11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c>
          <w:tcPr>
            <w:tcW w:w="13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c>
          <w:tcPr>
            <w:tcW w:w="10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c>
          <w:tcPr>
            <w:tcW w:w="11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r>
      <w:tr w:rsidR="003930B5" w:rsidRPr="003930B5" w:rsidTr="003930B5">
        <w:tc>
          <w:tcPr>
            <w:tcW w:w="300" w:type="pct"/>
            <w:tcBorders>
              <w:top w:val="nil"/>
              <w:left w:val="single" w:sz="8" w:space="0" w:color="auto"/>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c>
          <w:tcPr>
            <w:tcW w:w="11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c>
          <w:tcPr>
            <w:tcW w:w="130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c>
          <w:tcPr>
            <w:tcW w:w="10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c>
          <w:tcPr>
            <w:tcW w:w="1150" w:type="pct"/>
            <w:tcBorders>
              <w:top w:val="nil"/>
              <w:left w:val="nil"/>
              <w:bottom w:val="single" w:sz="8" w:space="0" w:color="auto"/>
              <w:right w:val="single" w:sz="8" w:space="0" w:color="auto"/>
            </w:tcBorders>
            <w:shd w:val="clear" w:color="auto" w:fill="FFFFFF"/>
            <w:vAlign w:val="cente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 </w:t>
            </w:r>
          </w:p>
        </w:tc>
      </w:tr>
    </w:tbl>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b/>
          <w:bCs/>
          <w:i/>
          <w:iCs/>
          <w:sz w:val="21"/>
          <w:szCs w:val="21"/>
        </w:rPr>
        <w:t>Cam kết</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21"/>
          <w:szCs w:val="21"/>
        </w:rPr>
        <w:t>Được sự ủy quyền của lãnh đạo cơ quan, đơn vị [Tên cơ quan, đơn vị] về việc dự thảo và báo cáo kế hoạch năm về sử dụng năng lượng tiết kiệm và hiệu quả năm [năm N] của [Tên cơ quan, đơn vị được báo cáo trong kế hoạch], tôi cam kết đã kiểm tra kỹ các dữ liệu trong báo cáo, đảm bảo các dữ liệu là chính xác theo hiểu biết của bản thân tôi và xin chịu trách nhiệm về các dữ liệu đã báo cáo.</w:t>
      </w:r>
    </w:p>
    <w:p w:rsidR="003930B5" w:rsidRPr="003930B5" w:rsidRDefault="003930B5" w:rsidP="003930B5">
      <w:pPr>
        <w:shd w:val="clear" w:color="auto" w:fill="FFFFFF"/>
        <w:spacing w:before="120" w:after="120" w:line="240" w:lineRule="auto"/>
        <w:rPr>
          <w:rFonts w:ascii="Arial" w:eastAsia="Times New Roman" w:hAnsi="Arial"/>
          <w:sz w:val="21"/>
          <w:szCs w:val="21"/>
        </w:rPr>
      </w:pPr>
      <w:r w:rsidRPr="003930B5">
        <w:rPr>
          <w:rFonts w:ascii="Arial" w:eastAsia="Times New Roman" w:hAnsi="Arial"/>
          <w:sz w:val="21"/>
          <w:szCs w:val="21"/>
        </w:rPr>
        <w:t> </w:t>
      </w:r>
    </w:p>
    <w:tbl>
      <w:tblPr>
        <w:tblW w:w="5000" w:type="pct"/>
        <w:shd w:val="clear" w:color="auto" w:fill="FFFFFF"/>
        <w:tblCellMar>
          <w:left w:w="0" w:type="dxa"/>
          <w:right w:w="0" w:type="dxa"/>
        </w:tblCellMar>
        <w:tblLook w:val="04A0"/>
      </w:tblPr>
      <w:tblGrid>
        <w:gridCol w:w="3193"/>
        <w:gridCol w:w="6383"/>
      </w:tblGrid>
      <w:tr w:rsidR="003930B5" w:rsidRPr="003930B5" w:rsidTr="003930B5">
        <w:tc>
          <w:tcPr>
            <w:tcW w:w="1650" w:type="pct"/>
            <w:shd w:val="clear" w:color="auto" w:fill="FFFFFF"/>
            <w:tcMar>
              <w:top w:w="0" w:type="dxa"/>
              <w:left w:w="108" w:type="dxa"/>
              <w:bottom w:w="0" w:type="dxa"/>
              <w:right w:w="108" w:type="dxa"/>
            </w:tcMa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b/>
                <w:bCs/>
                <w:sz w:val="21"/>
                <w:szCs w:val="21"/>
              </w:rPr>
              <w:t>Người lập kế hoạch</w:t>
            </w:r>
          </w:p>
        </w:tc>
        <w:tc>
          <w:tcPr>
            <w:tcW w:w="3300" w:type="pct"/>
            <w:shd w:val="clear" w:color="auto" w:fill="FFFFFF"/>
            <w:tcMar>
              <w:top w:w="0" w:type="dxa"/>
              <w:left w:w="108" w:type="dxa"/>
              <w:bottom w:w="0" w:type="dxa"/>
              <w:right w:w="108" w:type="dxa"/>
            </w:tcMar>
            <w:hideMark/>
          </w:tcPr>
          <w:p w:rsidR="003930B5" w:rsidRPr="003930B5" w:rsidRDefault="003930B5" w:rsidP="003930B5">
            <w:pPr>
              <w:spacing w:before="120" w:after="120" w:line="240" w:lineRule="auto"/>
              <w:jc w:val="center"/>
              <w:rPr>
                <w:rFonts w:ascii="Arial" w:eastAsia="Times New Roman" w:hAnsi="Arial"/>
                <w:sz w:val="21"/>
                <w:szCs w:val="21"/>
              </w:rPr>
            </w:pPr>
            <w:r w:rsidRPr="003930B5">
              <w:rPr>
                <w:rFonts w:ascii="Arial" w:eastAsia="Times New Roman" w:hAnsi="Arial"/>
                <w:i/>
                <w:iCs/>
                <w:sz w:val="21"/>
                <w:szCs w:val="21"/>
              </w:rPr>
              <w:t>Ngày báo cáo […../…./….]</w:t>
            </w:r>
            <w:r w:rsidRPr="003930B5">
              <w:rPr>
                <w:rFonts w:ascii="Arial" w:eastAsia="Times New Roman" w:hAnsi="Arial"/>
                <w:b/>
                <w:bCs/>
                <w:sz w:val="21"/>
                <w:szCs w:val="21"/>
              </w:rPr>
              <w:br/>
              <w:t>Người đứng đầu cơ quan, đơn vị duyệt</w:t>
            </w:r>
          </w:p>
        </w:tc>
      </w:tr>
    </w:tbl>
    <w:p w:rsidR="00252BC1" w:rsidRDefault="00252BC1"/>
    <w:sectPr w:rsidR="00252BC1"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930B5"/>
    <w:rsid w:val="001D540F"/>
    <w:rsid w:val="00252BC1"/>
    <w:rsid w:val="003930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7097870">
      <w:bodyDiv w:val="1"/>
      <w:marLeft w:val="0"/>
      <w:marRight w:val="0"/>
      <w:marTop w:val="0"/>
      <w:marBottom w:val="0"/>
      <w:divBdr>
        <w:top w:val="none" w:sz="0" w:space="0" w:color="auto"/>
        <w:left w:val="none" w:sz="0" w:space="0" w:color="auto"/>
        <w:bottom w:val="none" w:sz="0" w:space="0" w:color="auto"/>
        <w:right w:val="none" w:sz="0" w:space="0" w:color="auto"/>
      </w:divBdr>
    </w:div>
    <w:div w:id="1390688207">
      <w:bodyDiv w:val="1"/>
      <w:marLeft w:val="0"/>
      <w:marRight w:val="0"/>
      <w:marTop w:val="0"/>
      <w:marBottom w:val="0"/>
      <w:divBdr>
        <w:top w:val="none" w:sz="0" w:space="0" w:color="auto"/>
        <w:left w:val="none" w:sz="0" w:space="0" w:color="auto"/>
        <w:bottom w:val="none" w:sz="0" w:space="0" w:color="auto"/>
        <w:right w:val="none" w:sz="0" w:space="0" w:color="auto"/>
      </w:divBdr>
    </w:div>
    <w:div w:id="20646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5076</Characters>
  <Application>Microsoft Office Word</Application>
  <DocSecurity>0</DocSecurity>
  <Lines>42</Lines>
  <Paragraphs>11</Paragraphs>
  <ScaleCrop>false</ScaleCrop>
  <Company>Grizli777</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2020-11-06T06:40:00Z</dcterms:created>
  <dcterms:modified xsi:type="dcterms:W3CDTF">2020-11-06T06:40:00Z</dcterms:modified>
</cp:coreProperties>
</file>